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888" w:rsidRDefault="00BA2888" w:rsidP="00BA2888">
      <w:pPr>
        <w:jc w:val="center"/>
        <w:rPr>
          <w:sz w:val="56"/>
          <w:szCs w:val="56"/>
        </w:rPr>
      </w:pPr>
      <w:r>
        <w:rPr>
          <w:sz w:val="56"/>
          <w:szCs w:val="56"/>
        </w:rPr>
        <w:t xml:space="preserve">Bando di concorso Borsa di Studio </w:t>
      </w:r>
    </w:p>
    <w:p w:rsidR="00BA2888" w:rsidRDefault="00BA2888" w:rsidP="00BA2888">
      <w:pPr>
        <w:jc w:val="center"/>
        <w:rPr>
          <w:b/>
          <w:bCs/>
          <w:sz w:val="56"/>
          <w:szCs w:val="56"/>
        </w:rPr>
      </w:pPr>
      <w:r>
        <w:rPr>
          <w:sz w:val="56"/>
          <w:szCs w:val="56"/>
        </w:rPr>
        <w:t xml:space="preserve">“Liliana </w:t>
      </w:r>
      <w:proofErr w:type="spellStart"/>
      <w:r>
        <w:rPr>
          <w:sz w:val="56"/>
          <w:szCs w:val="56"/>
        </w:rPr>
        <w:t>Guerrisi</w:t>
      </w:r>
      <w:proofErr w:type="spellEnd"/>
      <w:r>
        <w:rPr>
          <w:sz w:val="56"/>
          <w:szCs w:val="56"/>
        </w:rPr>
        <w:t xml:space="preserve"> De Leo"</w:t>
      </w:r>
      <w:r>
        <w:t xml:space="preserve"> </w:t>
      </w:r>
    </w:p>
    <w:p w:rsidR="00BA2888" w:rsidRDefault="00BA2888" w:rsidP="00BA2888">
      <w:pPr>
        <w:rPr>
          <w:sz w:val="40"/>
          <w:szCs w:val="40"/>
        </w:rPr>
      </w:pPr>
      <w:r>
        <w:rPr>
          <w:b/>
          <w:bCs/>
          <w:sz w:val="56"/>
          <w:szCs w:val="56"/>
        </w:rPr>
        <w:t>==============================</w:t>
      </w:r>
      <w:r>
        <w:rPr>
          <w:sz w:val="56"/>
          <w:szCs w:val="56"/>
        </w:rPr>
        <w:t xml:space="preserve"> </w:t>
      </w:r>
    </w:p>
    <w:p w:rsidR="00BA2888" w:rsidRDefault="00BA2888" w:rsidP="00BA2888">
      <w:pPr>
        <w:suppressAutoHyphens w:val="0"/>
        <w:jc w:val="both"/>
        <w:rPr>
          <w:sz w:val="40"/>
          <w:szCs w:val="40"/>
        </w:rPr>
      </w:pPr>
      <w:r>
        <w:rPr>
          <w:sz w:val="40"/>
          <w:szCs w:val="40"/>
        </w:rPr>
        <w:t>Art. 1.  (Scopo e Finalità)</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La  famiglia e il Lions Club Taurianova "</w:t>
      </w:r>
      <w:proofErr w:type="spellStart"/>
      <w:r>
        <w:rPr>
          <w:sz w:val="40"/>
          <w:szCs w:val="40"/>
        </w:rPr>
        <w:t>Vallis</w:t>
      </w:r>
      <w:proofErr w:type="spellEnd"/>
      <w:r>
        <w:rPr>
          <w:sz w:val="40"/>
          <w:szCs w:val="40"/>
        </w:rPr>
        <w:t xml:space="preserve"> </w:t>
      </w:r>
      <w:proofErr w:type="spellStart"/>
      <w:r>
        <w:rPr>
          <w:sz w:val="40"/>
          <w:szCs w:val="40"/>
        </w:rPr>
        <w:t>Salinarum</w:t>
      </w:r>
      <w:proofErr w:type="spellEnd"/>
      <w:r>
        <w:rPr>
          <w:sz w:val="40"/>
          <w:szCs w:val="40"/>
        </w:rPr>
        <w:t xml:space="preserve">" ricordando la figura di Liliana </w:t>
      </w:r>
      <w:proofErr w:type="spellStart"/>
      <w:r>
        <w:rPr>
          <w:sz w:val="40"/>
          <w:szCs w:val="40"/>
        </w:rPr>
        <w:t>Guerrisi</w:t>
      </w:r>
      <w:proofErr w:type="spellEnd"/>
      <w:r>
        <w:rPr>
          <w:sz w:val="40"/>
          <w:szCs w:val="40"/>
        </w:rPr>
        <w:t xml:space="preserve"> De Leo, scomparsa nel 2018, istituiscono una borsa di studio per giovani diplomati delle Scuole Superiori di Taurianova, Cittanova e Oppido Mamertina, che sarà denominata "Pagella d'oro".</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 xml:space="preserve">Liliana </w:t>
      </w:r>
      <w:proofErr w:type="spellStart"/>
      <w:r>
        <w:rPr>
          <w:sz w:val="40"/>
          <w:szCs w:val="40"/>
        </w:rPr>
        <w:t>Guerrisi</w:t>
      </w:r>
      <w:proofErr w:type="spellEnd"/>
      <w:r>
        <w:rPr>
          <w:sz w:val="40"/>
          <w:szCs w:val="40"/>
        </w:rPr>
        <w:t xml:space="preserve"> De Leo è stata docente di matematica negli Istituti di istruzione superiore.</w:t>
      </w:r>
    </w:p>
    <w:p w:rsidR="00BA2888" w:rsidRDefault="00BA2888" w:rsidP="00BA2888">
      <w:pPr>
        <w:suppressAutoHyphens w:val="0"/>
        <w:jc w:val="both"/>
        <w:rPr>
          <w:sz w:val="40"/>
          <w:szCs w:val="40"/>
        </w:rPr>
      </w:pPr>
      <w:r>
        <w:rPr>
          <w:sz w:val="40"/>
          <w:szCs w:val="40"/>
        </w:rPr>
        <w:t xml:space="preserve">Donna di grande sensibilità sociale, ha dedicato gran parte della sua vita alla scuola, riservando particolare attenzione al rispetto, alla emancipazione, alla tutela e al riconoscimento della parità degli studenti delle nostre comunità. Ha saputo individuare le inclinazioni personali di ogni singolo studente, accogliendo gli "ultimi" della classe con la delicatezza nell'ascolto dell'animo dei suoi allievi e la consapevolezza di avere un ruolo fondamentale nella crescita dei ragazzi. </w:t>
      </w:r>
    </w:p>
    <w:p w:rsidR="00BA2888" w:rsidRDefault="00BA2888" w:rsidP="00BA2888">
      <w:pPr>
        <w:suppressAutoHyphens w:val="0"/>
        <w:jc w:val="both"/>
        <w:rPr>
          <w:sz w:val="40"/>
          <w:szCs w:val="40"/>
        </w:rPr>
      </w:pPr>
      <w:r>
        <w:rPr>
          <w:sz w:val="40"/>
          <w:szCs w:val="40"/>
        </w:rPr>
        <w:t xml:space="preserve">Amava l'insegnamento perché le consentiva un contatto continuo con i giovani, fonte di un costante rinnovamento con la consapevolezza di avere tra le mani del "materiale umano" delicatissimo da curare e indirizzare con dedizione e pazienza. </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 xml:space="preserve">Scopo del Bando è il riconoscimento del merito nel corso </w:t>
      </w:r>
      <w:r>
        <w:rPr>
          <w:sz w:val="40"/>
          <w:szCs w:val="40"/>
        </w:rPr>
        <w:lastRenderedPageBreak/>
        <w:t>degli studi.</w:t>
      </w:r>
    </w:p>
    <w:p w:rsidR="00BA2888" w:rsidRDefault="00BA2888" w:rsidP="00BA2888">
      <w:pPr>
        <w:suppressAutoHyphens w:val="0"/>
        <w:jc w:val="both"/>
        <w:rPr>
          <w:sz w:val="40"/>
          <w:szCs w:val="40"/>
        </w:rPr>
      </w:pPr>
      <w:r>
        <w:rPr>
          <w:sz w:val="40"/>
          <w:szCs w:val="40"/>
        </w:rPr>
        <w:t xml:space="preserve"> </w:t>
      </w:r>
    </w:p>
    <w:p w:rsidR="00BA2888" w:rsidRDefault="00BA2888" w:rsidP="00BA2888">
      <w:pPr>
        <w:suppressAutoHyphens w:val="0"/>
        <w:jc w:val="both"/>
        <w:rPr>
          <w:sz w:val="40"/>
          <w:szCs w:val="40"/>
        </w:rPr>
      </w:pPr>
      <w:r>
        <w:rPr>
          <w:sz w:val="40"/>
          <w:szCs w:val="40"/>
        </w:rPr>
        <w:t>Art. 2.  (Destinatari)</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Possono partecipare al Bando tutti i giovani dip</w:t>
      </w:r>
      <w:r w:rsidR="00760CCD">
        <w:rPr>
          <w:sz w:val="40"/>
          <w:szCs w:val="40"/>
        </w:rPr>
        <w:t>lomati nell'anno scolastico 2024-2025</w:t>
      </w:r>
      <w:r>
        <w:rPr>
          <w:sz w:val="40"/>
          <w:szCs w:val="40"/>
        </w:rPr>
        <w:t xml:space="preserve">, che abbiano conseguito la votazione di almeno 98/100 agli esami di maturità presso le Scuole superiori dei Comuni indicati all'art. 1. </w:t>
      </w:r>
    </w:p>
    <w:p w:rsidR="00BA2888" w:rsidRDefault="00BA2888" w:rsidP="00BA2888">
      <w:pPr>
        <w:suppressAutoHyphens w:val="0"/>
        <w:jc w:val="both"/>
        <w:rPr>
          <w:sz w:val="40"/>
          <w:szCs w:val="40"/>
        </w:rPr>
      </w:pPr>
      <w:r>
        <w:rPr>
          <w:sz w:val="40"/>
          <w:szCs w:val="40"/>
        </w:rPr>
        <w:t xml:space="preserve"> </w:t>
      </w:r>
    </w:p>
    <w:p w:rsidR="00BA2888" w:rsidRDefault="00BA2888" w:rsidP="00BA2888">
      <w:pPr>
        <w:suppressAutoHyphens w:val="0"/>
        <w:jc w:val="both"/>
        <w:rPr>
          <w:sz w:val="40"/>
          <w:szCs w:val="40"/>
        </w:rPr>
      </w:pPr>
      <w:r>
        <w:rPr>
          <w:sz w:val="40"/>
          <w:szCs w:val="40"/>
        </w:rPr>
        <w:t>Art. 3.  (Premi)</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L’importo della Borsa di studio è pari a  € 2.000,00, che sarà corrisposto a mezzo di assegno circolare intestato al vincitore o, se minore, ad uno dei genitori, previa dichiarazione di vincolo di destinazione a beneficio dello studente.</w:t>
      </w:r>
    </w:p>
    <w:p w:rsidR="00BA2888" w:rsidRDefault="00BA2888" w:rsidP="00BA2888">
      <w:pPr>
        <w:suppressAutoHyphens w:val="0"/>
        <w:jc w:val="both"/>
        <w:rPr>
          <w:sz w:val="40"/>
          <w:szCs w:val="40"/>
        </w:rPr>
      </w:pPr>
      <w:r>
        <w:rPr>
          <w:sz w:val="40"/>
          <w:szCs w:val="40"/>
        </w:rPr>
        <w:t xml:space="preserve">L'importo della borsa di studio è a carico della famiglia </w:t>
      </w:r>
      <w:proofErr w:type="spellStart"/>
      <w:r>
        <w:rPr>
          <w:sz w:val="40"/>
          <w:szCs w:val="40"/>
        </w:rPr>
        <w:t>Guerrisi</w:t>
      </w:r>
      <w:proofErr w:type="spellEnd"/>
      <w:r>
        <w:rPr>
          <w:sz w:val="40"/>
          <w:szCs w:val="40"/>
        </w:rPr>
        <w:t xml:space="preserve"> e del Lions Club Taurianova "V.S." in misura paritaria.</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L’assegnazione della Borsa di studio sarà a favore dello studente che, tra i diplomati di cui all'art. 2, avrà conseguito la migliore votazione. In caso di parità sarà assegnata a chi ha riportato la migliore media nei quattro anni precedenti; in caso di ulteriore parità sarà vincitore lo studente che ha conseguito la migliore votazione agli esami per il conseguimento della licenza di scuola media inferiore e per il caso di ulteriore parità al più giovane di età.</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In caso di rinuncia da parte del vincitore il premio verrà assegnato al candidato successivo in graduatoria.</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Non potrà essere assegnata la borsa di studio di cui al presente regolamento a studenti che abbiano ottenuto l'assegnazione di altra borsa di studio o provvidenza comunque denominata gestita o organizzata dal Lions Club Taurianova "</w:t>
      </w:r>
      <w:proofErr w:type="spellStart"/>
      <w:r>
        <w:rPr>
          <w:sz w:val="40"/>
          <w:szCs w:val="40"/>
        </w:rPr>
        <w:t>Vallis</w:t>
      </w:r>
      <w:proofErr w:type="spellEnd"/>
      <w:r>
        <w:rPr>
          <w:sz w:val="40"/>
          <w:szCs w:val="40"/>
        </w:rPr>
        <w:t xml:space="preserve"> </w:t>
      </w:r>
      <w:proofErr w:type="spellStart"/>
      <w:r>
        <w:rPr>
          <w:sz w:val="40"/>
          <w:szCs w:val="40"/>
        </w:rPr>
        <w:t>Salinarum</w:t>
      </w:r>
      <w:proofErr w:type="spellEnd"/>
      <w:r>
        <w:rPr>
          <w:sz w:val="40"/>
          <w:szCs w:val="40"/>
        </w:rPr>
        <w:t>".</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 xml:space="preserve">La premiazione ufficiale avverrà nei tempi, luoghi e modalità che saranno precisati in seguito. </w:t>
      </w:r>
    </w:p>
    <w:p w:rsidR="00BA2888" w:rsidRDefault="00BA2888" w:rsidP="00BA2888">
      <w:pPr>
        <w:suppressAutoHyphens w:val="0"/>
        <w:jc w:val="both"/>
        <w:rPr>
          <w:sz w:val="40"/>
          <w:szCs w:val="40"/>
        </w:rPr>
      </w:pPr>
      <w:r>
        <w:rPr>
          <w:sz w:val="40"/>
          <w:szCs w:val="40"/>
        </w:rPr>
        <w:t xml:space="preserve"> </w:t>
      </w:r>
    </w:p>
    <w:p w:rsidR="00BA2888" w:rsidRDefault="00BA2888" w:rsidP="00BA2888">
      <w:pPr>
        <w:suppressAutoHyphens w:val="0"/>
        <w:jc w:val="both"/>
        <w:rPr>
          <w:sz w:val="40"/>
          <w:szCs w:val="40"/>
        </w:rPr>
      </w:pPr>
      <w:r>
        <w:rPr>
          <w:sz w:val="40"/>
          <w:szCs w:val="40"/>
        </w:rPr>
        <w:t>Art. 4. (Formazione della graduatoria)</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La graduatoria per l'assegnazione della Borsa di studio sarà redatta da apposita Commissione nominata dal Direttivo del Lions Club Taurianova "</w:t>
      </w:r>
      <w:proofErr w:type="spellStart"/>
      <w:r>
        <w:rPr>
          <w:sz w:val="40"/>
          <w:szCs w:val="40"/>
        </w:rPr>
        <w:t>Vallis</w:t>
      </w:r>
      <w:proofErr w:type="spellEnd"/>
      <w:r>
        <w:rPr>
          <w:sz w:val="40"/>
          <w:szCs w:val="40"/>
        </w:rPr>
        <w:t xml:space="preserve"> </w:t>
      </w:r>
      <w:proofErr w:type="spellStart"/>
      <w:r>
        <w:rPr>
          <w:sz w:val="40"/>
          <w:szCs w:val="40"/>
        </w:rPr>
        <w:t>Salinarum</w:t>
      </w:r>
      <w:proofErr w:type="spellEnd"/>
      <w:r>
        <w:rPr>
          <w:sz w:val="40"/>
          <w:szCs w:val="40"/>
        </w:rPr>
        <w:t xml:space="preserve">", formata da quattro membri, di cui uno su designazione della famiglia </w:t>
      </w:r>
      <w:proofErr w:type="spellStart"/>
      <w:r>
        <w:rPr>
          <w:sz w:val="40"/>
          <w:szCs w:val="40"/>
        </w:rPr>
        <w:t>Guerrisi</w:t>
      </w:r>
      <w:proofErr w:type="spellEnd"/>
      <w:r>
        <w:rPr>
          <w:sz w:val="40"/>
          <w:szCs w:val="40"/>
        </w:rPr>
        <w:t xml:space="preserve">, tra i quali sarà eletto il Coordinatore.  </w:t>
      </w:r>
    </w:p>
    <w:p w:rsidR="00BA2888" w:rsidRDefault="00BA2888" w:rsidP="00BA2888">
      <w:pPr>
        <w:suppressAutoHyphens w:val="0"/>
        <w:jc w:val="both"/>
        <w:rPr>
          <w:sz w:val="40"/>
          <w:szCs w:val="40"/>
        </w:rPr>
      </w:pPr>
      <w:r>
        <w:rPr>
          <w:sz w:val="40"/>
          <w:szCs w:val="40"/>
        </w:rPr>
        <w:t xml:space="preserve"> </w:t>
      </w:r>
    </w:p>
    <w:p w:rsidR="00BA2888" w:rsidRDefault="00BA2888" w:rsidP="00BA2888">
      <w:pPr>
        <w:suppressAutoHyphens w:val="0"/>
        <w:jc w:val="both"/>
        <w:rPr>
          <w:sz w:val="40"/>
          <w:szCs w:val="40"/>
        </w:rPr>
      </w:pPr>
      <w:r>
        <w:rPr>
          <w:sz w:val="40"/>
          <w:szCs w:val="40"/>
        </w:rPr>
        <w:t>Art. 5. (Documentazione e termini di partecipazione)</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I Dirigenti delle Scuole superiori dei Comuni di cui all'art. 1, richiesti dal Presidente del Lions Club Taurianova "</w:t>
      </w:r>
      <w:proofErr w:type="spellStart"/>
      <w:r>
        <w:rPr>
          <w:sz w:val="40"/>
          <w:szCs w:val="40"/>
        </w:rPr>
        <w:t>Vallis</w:t>
      </w:r>
      <w:proofErr w:type="spellEnd"/>
      <w:r>
        <w:rPr>
          <w:sz w:val="40"/>
          <w:szCs w:val="40"/>
        </w:rPr>
        <w:t xml:space="preserve"> </w:t>
      </w:r>
      <w:proofErr w:type="spellStart"/>
      <w:r>
        <w:rPr>
          <w:sz w:val="40"/>
          <w:szCs w:val="40"/>
        </w:rPr>
        <w:t>Salinarum</w:t>
      </w:r>
      <w:proofErr w:type="spellEnd"/>
      <w:r>
        <w:rPr>
          <w:sz w:val="40"/>
          <w:szCs w:val="40"/>
        </w:rPr>
        <w:t>", invieranno entro e non oltre il 30 s</w:t>
      </w:r>
      <w:r w:rsidR="00760CCD">
        <w:rPr>
          <w:sz w:val="40"/>
          <w:szCs w:val="40"/>
        </w:rPr>
        <w:t>ettembre 2025</w:t>
      </w:r>
      <w:r>
        <w:rPr>
          <w:sz w:val="40"/>
          <w:szCs w:val="40"/>
        </w:rPr>
        <w:t xml:space="preserve"> una domanda redatta da ciascun studente che si è diplomato con la votazione indicata all'art. 2 con l'indicazione delle generalità, indirizzo postale o di posta elettronica presso cui si intendono ricevere le comunicazioni, certificazione del voto di diploma di maturità, certificazione dei voti riportati agli scrutini dei quattro anni precedenti e certificazione del voto di licenza media.</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Tale documentazione, trattata nel rispetto della privacy, non sarà restituita e verrà utilizzata per le sole finalità di gestione della procedura concorsuale.</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Art. 6. (Conferimento borsa)</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 xml:space="preserve">Il giudizio espresso dalla Commissione è irrevocabile e la stessa si riserva di verificare l’autenticità della documentazione prodotta dal candidato. Eventuali dichiarazioni non veritiere rendono nulla la candidatura e/o la vincita, in tal caso la Borsa sarà assegnata al candidato immediatamente successivo in graduatoria. </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Dei lavori della Commissione verrà redatto verbale e la graduatoria sarà comunicata ai Dirigenti scolastici di cui all'</w:t>
      </w:r>
      <w:r w:rsidR="00760CCD">
        <w:rPr>
          <w:sz w:val="40"/>
          <w:szCs w:val="40"/>
        </w:rPr>
        <w:t>art. 1 entro il 15 novembre 2025</w:t>
      </w:r>
      <w:bookmarkStart w:id="0" w:name="_GoBack"/>
      <w:bookmarkEnd w:id="0"/>
      <w:r>
        <w:rPr>
          <w:sz w:val="40"/>
          <w:szCs w:val="40"/>
        </w:rPr>
        <w:t>.</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La Borsa sarà conferita con semplice avviso personale al vincitore e ai Dirigenti delle Scuole.</w:t>
      </w:r>
    </w:p>
    <w:p w:rsidR="00BA2888" w:rsidRDefault="00BA2888" w:rsidP="00BA2888">
      <w:pPr>
        <w:suppressAutoHyphens w:val="0"/>
        <w:jc w:val="both"/>
        <w:rPr>
          <w:sz w:val="40"/>
          <w:szCs w:val="40"/>
        </w:rPr>
      </w:pPr>
      <w:r>
        <w:rPr>
          <w:sz w:val="40"/>
          <w:szCs w:val="40"/>
        </w:rPr>
        <w:t>Il vincitore della Borsa di studio dovrà far pervenire entro il termine di 15 giorni (che decorrono dal giorno successivo alla comunicazione di conferimento della Borsa di studio) una dichiarazione in carta libera di accettazione del premio indirizzata a:  Lions Club Taurianova "</w:t>
      </w:r>
      <w:proofErr w:type="spellStart"/>
      <w:r>
        <w:rPr>
          <w:sz w:val="40"/>
          <w:szCs w:val="40"/>
        </w:rPr>
        <w:t>Vallis</w:t>
      </w:r>
      <w:proofErr w:type="spellEnd"/>
      <w:r>
        <w:rPr>
          <w:sz w:val="40"/>
          <w:szCs w:val="40"/>
        </w:rPr>
        <w:t xml:space="preserve"> </w:t>
      </w:r>
      <w:proofErr w:type="spellStart"/>
      <w:r>
        <w:rPr>
          <w:sz w:val="40"/>
          <w:szCs w:val="40"/>
        </w:rPr>
        <w:t>Salinarum</w:t>
      </w:r>
      <w:proofErr w:type="spellEnd"/>
      <w:r>
        <w:rPr>
          <w:sz w:val="40"/>
          <w:szCs w:val="40"/>
        </w:rPr>
        <w:t>" presso il Presidente pro-tempore o tramite risposta via mail all’avviso di avvenuta vincita.</w:t>
      </w:r>
    </w:p>
    <w:p w:rsidR="00BA2888" w:rsidRDefault="00BA2888" w:rsidP="00BA2888">
      <w:pPr>
        <w:suppressAutoHyphens w:val="0"/>
        <w:jc w:val="both"/>
        <w:rPr>
          <w:sz w:val="40"/>
          <w:szCs w:val="40"/>
        </w:rPr>
      </w:pPr>
    </w:p>
    <w:p w:rsidR="00BA2888" w:rsidRDefault="00BA2888" w:rsidP="00BA2888">
      <w:pPr>
        <w:suppressAutoHyphens w:val="0"/>
        <w:jc w:val="both"/>
        <w:rPr>
          <w:sz w:val="40"/>
          <w:szCs w:val="40"/>
        </w:rPr>
      </w:pPr>
      <w:r>
        <w:rPr>
          <w:sz w:val="40"/>
          <w:szCs w:val="40"/>
        </w:rPr>
        <w:t xml:space="preserve">Qualora non vi siano candidature l’ammontare della Borsa di studio verrà trasferita ad  un nuovo Bando per la nuova  </w:t>
      </w:r>
    </w:p>
    <w:p w:rsidR="00BA2888" w:rsidRDefault="00BA2888" w:rsidP="00BA2888">
      <w:pPr>
        <w:suppressAutoHyphens w:val="0"/>
        <w:jc w:val="both"/>
      </w:pPr>
      <w:r>
        <w:rPr>
          <w:sz w:val="40"/>
          <w:szCs w:val="40"/>
        </w:rPr>
        <w:t xml:space="preserve">assegnazione.  </w:t>
      </w:r>
    </w:p>
    <w:p w:rsidR="00060047" w:rsidRDefault="00060047"/>
    <w:sectPr w:rsidR="000600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88"/>
    <w:rsid w:val="00060047"/>
    <w:rsid w:val="002F33FD"/>
    <w:rsid w:val="00760CCD"/>
    <w:rsid w:val="00BA2888"/>
    <w:rsid w:val="00E300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2888"/>
    <w:pPr>
      <w:widowControl w:val="0"/>
      <w:suppressAutoHyphens/>
      <w:spacing w:after="0" w:line="240" w:lineRule="auto"/>
    </w:pPr>
    <w:rPr>
      <w:rFonts w:ascii="Times New Roman" w:eastAsia="Andale Sans UI"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2888"/>
    <w:pPr>
      <w:widowControl w:val="0"/>
      <w:suppressAutoHyphens/>
      <w:spacing w:after="0" w:line="240" w:lineRule="auto"/>
    </w:pPr>
    <w:rPr>
      <w:rFonts w:ascii="Times New Roman" w:eastAsia="Andale Sans UI"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1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764</Words>
  <Characters>4358</Characters>
  <Application>Microsoft Office Word</Application>
  <DocSecurity>0</DocSecurity>
  <Lines>36</Lines>
  <Paragraphs>10</Paragraphs>
  <ScaleCrop>false</ScaleCrop>
  <Company>HP</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Alessi</dc:creator>
  <cp:keywords/>
  <dc:description/>
  <cp:lastModifiedBy>Casa Alessi</cp:lastModifiedBy>
  <cp:revision>4</cp:revision>
  <dcterms:created xsi:type="dcterms:W3CDTF">2023-06-12T07:45:00Z</dcterms:created>
  <dcterms:modified xsi:type="dcterms:W3CDTF">2025-05-20T10:25:00Z</dcterms:modified>
</cp:coreProperties>
</file>